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D764" w14:textId="77777777" w:rsidR="0091247B" w:rsidRPr="009802FF" w:rsidRDefault="0091247B" w:rsidP="0091247B">
      <w:pPr>
        <w:spacing w:line="240" w:lineRule="auto"/>
        <w:jc w:val="both"/>
        <w:rPr>
          <w:rFonts w:ascii="Avenir Next" w:eastAsia="Times New Roman" w:hAnsi="Avenir Next" w:cs="Times New Roman"/>
          <w:sz w:val="32"/>
          <w:szCs w:val="24"/>
          <w:lang w:val="en-US" w:eastAsia="fr-CA"/>
        </w:rPr>
      </w:pPr>
      <w:r>
        <w:rPr>
          <w:rFonts w:ascii="Avenir Next" w:eastAsia="Times New Roman" w:hAnsi="Avenir Next" w:cs="Times New Roman"/>
          <w:b/>
          <w:bCs/>
          <w:color w:val="000000"/>
          <w:sz w:val="32"/>
          <w:szCs w:val="26"/>
          <w:lang w:val="en-US" w:eastAsia="fr-CA"/>
        </w:rPr>
        <w:t xml:space="preserve">VIP </w:t>
      </w:r>
      <w:r w:rsidRPr="009802FF">
        <w:rPr>
          <w:rFonts w:ascii="Avenir Next" w:eastAsia="Times New Roman" w:hAnsi="Avenir Next" w:cs="Times New Roman"/>
          <w:b/>
          <w:bCs/>
          <w:color w:val="000000"/>
          <w:sz w:val="32"/>
          <w:szCs w:val="26"/>
          <w:lang w:val="en-US" w:eastAsia="fr-CA"/>
        </w:rPr>
        <w:t>DAVINCIA</w:t>
      </w:r>
    </w:p>
    <w:p w14:paraId="12AD1536" w14:textId="77777777" w:rsidR="0091247B" w:rsidRDefault="0091247B" w:rsidP="0091247B">
      <w:pPr>
        <w:spacing w:line="240" w:lineRule="auto"/>
        <w:jc w:val="both"/>
        <w:rPr>
          <w:rFonts w:ascii="Avenir Next" w:eastAsia="Times New Roman" w:hAnsi="Avenir Next" w:cs="Times New Roman"/>
          <w:sz w:val="24"/>
          <w:szCs w:val="24"/>
          <w:lang w:val="en-US" w:eastAsia="fr-CA"/>
        </w:rPr>
      </w:pPr>
      <w:r w:rsidRPr="00756045">
        <w:rPr>
          <w:rFonts w:ascii="Avenir Next" w:eastAsia="Times New Roman" w:hAnsi="Avenir Next" w:cs="Times New Roman"/>
          <w:i/>
          <w:iCs/>
          <w:color w:val="000000"/>
          <w:lang w:val="en-US" w:eastAsia="fr-CA"/>
        </w:rPr>
        <w:t>(We share with you some ideas that have worked well for our partners.)</w:t>
      </w:r>
    </w:p>
    <w:p w14:paraId="15137217" w14:textId="77777777" w:rsidR="0091247B" w:rsidRPr="00756045" w:rsidRDefault="0091247B" w:rsidP="0091247B">
      <w:pPr>
        <w:spacing w:line="240" w:lineRule="auto"/>
        <w:jc w:val="both"/>
        <w:rPr>
          <w:rFonts w:ascii="Avenir Next" w:eastAsia="Times New Roman" w:hAnsi="Avenir Next" w:cs="Times New Roman"/>
          <w:sz w:val="24"/>
          <w:szCs w:val="24"/>
          <w:lang w:val="en-US" w:eastAsia="fr-CA"/>
        </w:rPr>
      </w:pPr>
    </w:p>
    <w:p w14:paraId="260C9C0C" w14:textId="77777777" w:rsidR="0091247B" w:rsidRPr="00756045" w:rsidRDefault="0091247B" w:rsidP="0091247B">
      <w:pPr>
        <w:spacing w:line="240" w:lineRule="auto"/>
        <w:jc w:val="both"/>
        <w:rPr>
          <w:rFonts w:ascii="Avenir Next" w:eastAsia="Times New Roman" w:hAnsi="Avenir Next" w:cs="Times New Roman"/>
          <w:sz w:val="24"/>
          <w:szCs w:val="24"/>
          <w:lang w:eastAsia="fr-CA"/>
        </w:rPr>
      </w:pPr>
      <w:proofErr w:type="spellStart"/>
      <w:r w:rsidRPr="00756045">
        <w:rPr>
          <w:rFonts w:ascii="Avenir Next" w:eastAsia="Times New Roman" w:hAnsi="Avenir Next" w:cs="Times New Roman"/>
          <w:b/>
          <w:bCs/>
          <w:color w:val="000000"/>
          <w:lang w:eastAsia="fr-CA"/>
        </w:rPr>
        <w:t>Preparation</w:t>
      </w:r>
      <w:proofErr w:type="spellEnd"/>
      <w:r w:rsidRPr="00756045">
        <w:rPr>
          <w:rFonts w:ascii="Avenir Next" w:eastAsia="Times New Roman" w:hAnsi="Avenir Next" w:cs="Times New Roman"/>
          <w:b/>
          <w:bCs/>
          <w:color w:val="000000"/>
          <w:lang w:eastAsia="fr-CA"/>
        </w:rPr>
        <w:t> </w:t>
      </w:r>
    </w:p>
    <w:p w14:paraId="4CCB3AF8" w14:textId="77777777" w:rsidR="0091247B" w:rsidRPr="00756045" w:rsidRDefault="0091247B" w:rsidP="0091247B">
      <w:pPr>
        <w:numPr>
          <w:ilvl w:val="0"/>
          <w:numId w:val="1"/>
        </w:numPr>
        <w:spacing w:after="0" w:line="240" w:lineRule="auto"/>
        <w:jc w:val="both"/>
        <w:textAlignment w:val="baseline"/>
        <w:rPr>
          <w:rFonts w:ascii="Avenir Next" w:eastAsia="Times New Roman" w:hAnsi="Avenir Next" w:cs="Times New Roman"/>
          <w:b/>
          <w:bCs/>
          <w:color w:val="000000"/>
          <w:lang w:eastAsia="fr-CA"/>
        </w:rPr>
      </w:pPr>
      <w:r w:rsidRPr="00756045">
        <w:rPr>
          <w:rFonts w:ascii="Avenir Next" w:eastAsia="Times New Roman" w:hAnsi="Avenir Next" w:cs="Times New Roman"/>
          <w:b/>
          <w:bCs/>
          <w:color w:val="000000"/>
          <w:lang w:eastAsia="fr-CA"/>
        </w:rPr>
        <w:t xml:space="preserve">30 </w:t>
      </w:r>
      <w:proofErr w:type="spellStart"/>
      <w:r w:rsidRPr="00756045">
        <w:rPr>
          <w:rFonts w:ascii="Avenir Next" w:eastAsia="Times New Roman" w:hAnsi="Avenir Next" w:cs="Times New Roman"/>
          <w:b/>
          <w:bCs/>
          <w:color w:val="000000"/>
          <w:lang w:eastAsia="fr-CA"/>
        </w:rPr>
        <w:t>days</w:t>
      </w:r>
      <w:proofErr w:type="spellEnd"/>
      <w:r w:rsidRPr="00756045">
        <w:rPr>
          <w:rFonts w:ascii="Avenir Next" w:eastAsia="Times New Roman" w:hAnsi="Avenir Next" w:cs="Times New Roman"/>
          <w:b/>
          <w:bCs/>
          <w:color w:val="000000"/>
          <w:lang w:eastAsia="fr-CA"/>
        </w:rPr>
        <w:t xml:space="preserve"> </w:t>
      </w:r>
      <w:proofErr w:type="spellStart"/>
      <w:r w:rsidRPr="00756045">
        <w:rPr>
          <w:rFonts w:ascii="Avenir Next" w:eastAsia="Times New Roman" w:hAnsi="Avenir Next" w:cs="Times New Roman"/>
          <w:b/>
          <w:bCs/>
          <w:color w:val="000000"/>
          <w:lang w:eastAsia="fr-CA"/>
        </w:rPr>
        <w:t>before</w:t>
      </w:r>
      <w:proofErr w:type="spellEnd"/>
      <w:r w:rsidRPr="00756045">
        <w:rPr>
          <w:rFonts w:ascii="Avenir Next" w:eastAsia="Times New Roman" w:hAnsi="Avenir Next" w:cs="Times New Roman"/>
          <w:b/>
          <w:bCs/>
          <w:color w:val="000000"/>
          <w:lang w:eastAsia="fr-CA"/>
        </w:rPr>
        <w:t xml:space="preserve"> (minimum)</w:t>
      </w:r>
    </w:p>
    <w:p w14:paraId="2BA2284B"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Determine the format and notify the head office of the date. We are here to support </w:t>
      </w:r>
      <w:proofErr w:type="gramStart"/>
      <w:r w:rsidRPr="00756045">
        <w:rPr>
          <w:rFonts w:ascii="Avenir Next" w:eastAsia="Times New Roman" w:hAnsi="Avenir Next" w:cs="Times New Roman"/>
          <w:color w:val="000000"/>
          <w:lang w:val="en-US" w:eastAsia="fr-CA"/>
        </w:rPr>
        <w:t>you;</w:t>
      </w:r>
      <w:proofErr w:type="gramEnd"/>
    </w:p>
    <w:p w14:paraId="06F083D1"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eastAsia="fr-CA"/>
        </w:rPr>
      </w:pPr>
      <w:r w:rsidRPr="00756045">
        <w:rPr>
          <w:rFonts w:ascii="Avenir Next" w:eastAsia="Times New Roman" w:hAnsi="Avenir Next" w:cs="Times New Roman"/>
          <w:color w:val="000000"/>
          <w:lang w:val="en-US" w:eastAsia="fr-CA"/>
        </w:rPr>
        <w:t xml:space="preserve">Target high-potential clients and extend the invitation through the following media: Facebook (Messenger), Instagram, newsletter, phone, flyer. </w:t>
      </w:r>
      <w:r w:rsidRPr="00756045">
        <w:rPr>
          <w:rFonts w:ascii="Avenir Next" w:eastAsia="Times New Roman" w:hAnsi="Avenir Next" w:cs="Times New Roman"/>
          <w:color w:val="000000"/>
          <w:lang w:eastAsia="fr-CA"/>
        </w:rPr>
        <w:t xml:space="preserve">Reserve </w:t>
      </w:r>
      <w:proofErr w:type="spellStart"/>
      <w:r w:rsidRPr="00756045">
        <w:rPr>
          <w:rFonts w:ascii="Avenir Next" w:eastAsia="Times New Roman" w:hAnsi="Avenir Next" w:cs="Times New Roman"/>
          <w:color w:val="000000"/>
          <w:lang w:eastAsia="fr-CA"/>
        </w:rPr>
        <w:t>your</w:t>
      </w:r>
      <w:proofErr w:type="spellEnd"/>
      <w:r w:rsidRPr="00756045">
        <w:rPr>
          <w:rFonts w:ascii="Avenir Next" w:eastAsia="Times New Roman" w:hAnsi="Avenir Next" w:cs="Times New Roman"/>
          <w:color w:val="000000"/>
          <w:lang w:eastAsia="fr-CA"/>
        </w:rPr>
        <w:t xml:space="preserve"> date at the </w:t>
      </w:r>
      <w:proofErr w:type="spellStart"/>
      <w:r w:rsidRPr="00756045">
        <w:rPr>
          <w:rFonts w:ascii="Avenir Next" w:eastAsia="Times New Roman" w:hAnsi="Avenir Next" w:cs="Times New Roman"/>
          <w:color w:val="000000"/>
          <w:lang w:eastAsia="fr-CA"/>
        </w:rPr>
        <w:t>institute</w:t>
      </w:r>
      <w:proofErr w:type="spellEnd"/>
      <w:r w:rsidRPr="00756045">
        <w:rPr>
          <w:rFonts w:ascii="Avenir Next" w:eastAsia="Times New Roman" w:hAnsi="Avenir Next" w:cs="Times New Roman"/>
          <w:color w:val="000000"/>
          <w:lang w:eastAsia="fr-CA"/>
        </w:rPr>
        <w:t xml:space="preserve"> </w:t>
      </w:r>
      <w:proofErr w:type="spellStart"/>
      <w:r w:rsidRPr="00756045">
        <w:rPr>
          <w:rFonts w:ascii="Avenir Next" w:eastAsia="Times New Roman" w:hAnsi="Avenir Next" w:cs="Times New Roman"/>
          <w:color w:val="000000"/>
          <w:lang w:eastAsia="fr-CA"/>
        </w:rPr>
        <w:t>reception</w:t>
      </w:r>
      <w:proofErr w:type="spellEnd"/>
      <w:r w:rsidRPr="00756045">
        <w:rPr>
          <w:rFonts w:ascii="Avenir Next" w:eastAsia="Times New Roman" w:hAnsi="Avenir Next" w:cs="Times New Roman"/>
          <w:color w:val="000000"/>
          <w:lang w:eastAsia="fr-CA"/>
        </w:rPr>
        <w:t>;</w:t>
      </w:r>
    </w:p>
    <w:p w14:paraId="53FD8FBD"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Create a Facebook event. Allocate a budget for local Facebook and Instagram advertising to attract new </w:t>
      </w:r>
      <w:proofErr w:type="gramStart"/>
      <w:r w:rsidRPr="00756045">
        <w:rPr>
          <w:rFonts w:ascii="Avenir Next" w:eastAsia="Times New Roman" w:hAnsi="Avenir Next" w:cs="Times New Roman"/>
          <w:color w:val="000000"/>
          <w:lang w:val="en-US" w:eastAsia="fr-CA"/>
        </w:rPr>
        <w:t>clients;</w:t>
      </w:r>
      <w:proofErr w:type="gramEnd"/>
    </w:p>
    <w:p w14:paraId="418022F2" w14:textId="77777777" w:rsidR="0091247B" w:rsidRPr="002B2CE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Plan the live testimonial of a </w:t>
      </w:r>
      <w:proofErr w:type="spellStart"/>
      <w:r w:rsidRPr="00756045">
        <w:rPr>
          <w:rFonts w:ascii="Avenir Next" w:eastAsia="Times New Roman" w:hAnsi="Avenir Next" w:cs="Times New Roman"/>
          <w:color w:val="000000"/>
          <w:lang w:val="en-US" w:eastAsia="fr-CA"/>
        </w:rPr>
        <w:t>Davincia</w:t>
      </w:r>
      <w:proofErr w:type="spellEnd"/>
      <w:r w:rsidRPr="00756045">
        <w:rPr>
          <w:rFonts w:ascii="Avenir Next" w:eastAsia="Times New Roman" w:hAnsi="Avenir Next" w:cs="Times New Roman"/>
          <w:color w:val="000000"/>
          <w:lang w:val="en-US" w:eastAsia="fr-CA"/>
        </w:rPr>
        <w:t xml:space="preserve"> client. </w:t>
      </w:r>
    </w:p>
    <w:p w14:paraId="6BC97D38"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Pr>
          <w:rFonts w:ascii="Avenir Next" w:eastAsia="Times New Roman" w:hAnsi="Avenir Next" w:cs="Times New Roman"/>
          <w:color w:val="000000"/>
          <w:lang w:val="en-US" w:eastAsia="fr-CA"/>
        </w:rPr>
        <w:t xml:space="preserve">Find sponsors </w:t>
      </w:r>
      <w:r w:rsidRPr="002B2CE5">
        <w:rPr>
          <w:rFonts w:ascii="Avenir Next" w:eastAsia="Times New Roman" w:hAnsi="Avenir Next" w:cs="Times New Roman"/>
          <w:color w:val="000000"/>
          <w:lang w:val="en-US" w:eastAsia="fr-CA"/>
        </w:rPr>
        <w:t>(high-end shops nearby</w:t>
      </w:r>
      <w:r>
        <w:rPr>
          <w:rFonts w:ascii="Avenir Next" w:eastAsia="Times New Roman" w:hAnsi="Avenir Next" w:cs="Times New Roman"/>
          <w:color w:val="000000"/>
          <w:lang w:val="en-US" w:eastAsia="fr-CA"/>
        </w:rPr>
        <w:t>)</w:t>
      </w:r>
    </w:p>
    <w:p w14:paraId="2BD5CF59" w14:textId="77777777" w:rsidR="0091247B" w:rsidRPr="00756045" w:rsidRDefault="0091247B" w:rsidP="0091247B">
      <w:pPr>
        <w:spacing w:after="0" w:line="240" w:lineRule="auto"/>
        <w:jc w:val="both"/>
        <w:rPr>
          <w:rFonts w:ascii="Avenir Next" w:eastAsia="Times New Roman" w:hAnsi="Avenir Next" w:cs="Times New Roman"/>
          <w:sz w:val="24"/>
          <w:szCs w:val="24"/>
          <w:lang w:val="en-US" w:eastAsia="fr-CA"/>
        </w:rPr>
      </w:pPr>
    </w:p>
    <w:p w14:paraId="44804281" w14:textId="77777777" w:rsidR="0091247B" w:rsidRPr="00756045" w:rsidRDefault="0091247B" w:rsidP="0091247B">
      <w:pPr>
        <w:pStyle w:val="Paragraphedeliste"/>
        <w:numPr>
          <w:ilvl w:val="0"/>
          <w:numId w:val="1"/>
        </w:numPr>
        <w:spacing w:after="0" w:line="240" w:lineRule="auto"/>
        <w:jc w:val="both"/>
        <w:textAlignment w:val="baseline"/>
        <w:rPr>
          <w:rFonts w:ascii="Avenir Next" w:eastAsia="Times New Roman" w:hAnsi="Avenir Next" w:cs="Times New Roman"/>
          <w:b/>
          <w:bCs/>
          <w:color w:val="000000"/>
          <w:lang w:eastAsia="fr-CA"/>
        </w:rPr>
      </w:pPr>
      <w:r w:rsidRPr="00756045">
        <w:rPr>
          <w:rFonts w:ascii="Avenir Next" w:eastAsia="Times New Roman" w:hAnsi="Avenir Next" w:cs="Times New Roman"/>
          <w:b/>
          <w:bCs/>
          <w:color w:val="000000"/>
          <w:lang w:eastAsia="fr-CA"/>
        </w:rPr>
        <w:t xml:space="preserve">7 </w:t>
      </w:r>
      <w:proofErr w:type="spellStart"/>
      <w:r w:rsidRPr="00756045">
        <w:rPr>
          <w:rFonts w:ascii="Avenir Next" w:eastAsia="Times New Roman" w:hAnsi="Avenir Next" w:cs="Times New Roman"/>
          <w:b/>
          <w:bCs/>
          <w:color w:val="000000"/>
          <w:lang w:eastAsia="fr-CA"/>
        </w:rPr>
        <w:t>days</w:t>
      </w:r>
      <w:proofErr w:type="spellEnd"/>
      <w:r w:rsidRPr="00756045">
        <w:rPr>
          <w:rFonts w:ascii="Avenir Next" w:eastAsia="Times New Roman" w:hAnsi="Avenir Next" w:cs="Times New Roman"/>
          <w:b/>
          <w:bCs/>
          <w:color w:val="000000"/>
          <w:lang w:eastAsia="fr-CA"/>
        </w:rPr>
        <w:t xml:space="preserve"> </w:t>
      </w:r>
      <w:proofErr w:type="spellStart"/>
      <w:r w:rsidRPr="00756045">
        <w:rPr>
          <w:rFonts w:ascii="Avenir Next" w:eastAsia="Times New Roman" w:hAnsi="Avenir Next" w:cs="Times New Roman"/>
          <w:b/>
          <w:bCs/>
          <w:color w:val="000000"/>
          <w:lang w:eastAsia="fr-CA"/>
        </w:rPr>
        <w:t>before</w:t>
      </w:r>
      <w:proofErr w:type="spellEnd"/>
    </w:p>
    <w:p w14:paraId="0784190C"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Resend the invitation and post in the Facebook </w:t>
      </w:r>
      <w:proofErr w:type="gramStart"/>
      <w:r w:rsidRPr="00756045">
        <w:rPr>
          <w:rFonts w:ascii="Avenir Next" w:eastAsia="Times New Roman" w:hAnsi="Avenir Next" w:cs="Times New Roman"/>
          <w:color w:val="000000"/>
          <w:lang w:val="en-US" w:eastAsia="fr-CA"/>
        </w:rPr>
        <w:t>event;</w:t>
      </w:r>
      <w:proofErr w:type="gramEnd"/>
    </w:p>
    <w:p w14:paraId="71C18E17"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eastAsia="fr-CA"/>
        </w:rPr>
      </w:pPr>
      <w:proofErr w:type="spellStart"/>
      <w:r w:rsidRPr="00756045">
        <w:rPr>
          <w:rFonts w:ascii="Avenir Next" w:eastAsia="Times New Roman" w:hAnsi="Avenir Next" w:cs="Times New Roman"/>
          <w:color w:val="000000"/>
          <w:lang w:eastAsia="fr-CA"/>
        </w:rPr>
        <w:t>Confirm</w:t>
      </w:r>
      <w:proofErr w:type="spellEnd"/>
      <w:r w:rsidRPr="00756045">
        <w:rPr>
          <w:rFonts w:ascii="Avenir Next" w:eastAsia="Times New Roman" w:hAnsi="Avenir Next" w:cs="Times New Roman"/>
          <w:color w:val="000000"/>
          <w:lang w:eastAsia="fr-CA"/>
        </w:rPr>
        <w:t xml:space="preserve"> clients </w:t>
      </w:r>
      <w:proofErr w:type="spellStart"/>
      <w:r w:rsidRPr="00756045">
        <w:rPr>
          <w:rFonts w:ascii="Avenir Next" w:eastAsia="Times New Roman" w:hAnsi="Avenir Next" w:cs="Times New Roman"/>
          <w:color w:val="000000"/>
          <w:lang w:eastAsia="fr-CA"/>
        </w:rPr>
        <w:t>attendance</w:t>
      </w:r>
      <w:proofErr w:type="spellEnd"/>
      <w:r w:rsidRPr="00756045">
        <w:rPr>
          <w:rFonts w:ascii="Avenir Next" w:eastAsia="Times New Roman" w:hAnsi="Avenir Next" w:cs="Times New Roman"/>
          <w:color w:val="000000"/>
          <w:lang w:eastAsia="fr-CA"/>
        </w:rPr>
        <w:t>;</w:t>
      </w:r>
    </w:p>
    <w:p w14:paraId="2974F30E"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Prepare the room (layout, products, raffle tickets</w:t>
      </w:r>
      <w:proofErr w:type="gramStart"/>
      <w:r w:rsidRPr="00756045">
        <w:rPr>
          <w:rFonts w:ascii="Avenir Next" w:eastAsia="Times New Roman" w:hAnsi="Avenir Next" w:cs="Times New Roman"/>
          <w:color w:val="000000"/>
          <w:lang w:val="en-US" w:eastAsia="fr-CA"/>
        </w:rPr>
        <w:t>);</w:t>
      </w:r>
      <w:proofErr w:type="gramEnd"/>
    </w:p>
    <w:p w14:paraId="069D2CBE"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Confirm the presence and roles of the team members </w:t>
      </w:r>
      <w:proofErr w:type="gramStart"/>
      <w:r w:rsidRPr="00756045">
        <w:rPr>
          <w:rFonts w:ascii="Avenir Next" w:eastAsia="Times New Roman" w:hAnsi="Avenir Next" w:cs="Times New Roman"/>
          <w:color w:val="000000"/>
          <w:lang w:val="en-US" w:eastAsia="fr-CA"/>
        </w:rPr>
        <w:t>present;</w:t>
      </w:r>
      <w:proofErr w:type="gramEnd"/>
    </w:p>
    <w:p w14:paraId="56CA2188"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Plan the date of the next event (ideally in 3 months</w:t>
      </w:r>
      <w:proofErr w:type="gramStart"/>
      <w:r w:rsidRPr="00756045">
        <w:rPr>
          <w:rFonts w:ascii="Avenir Next" w:eastAsia="Times New Roman" w:hAnsi="Avenir Next" w:cs="Times New Roman"/>
          <w:color w:val="000000"/>
          <w:lang w:val="en-US" w:eastAsia="fr-CA"/>
        </w:rPr>
        <w:t>);</w:t>
      </w:r>
      <w:proofErr w:type="gramEnd"/>
    </w:p>
    <w:p w14:paraId="23753434"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Place your order on the platform according to the number of attendees (bags, checklists, and gifts with purchase).</w:t>
      </w:r>
    </w:p>
    <w:p w14:paraId="6260618A" w14:textId="77777777" w:rsidR="0091247B" w:rsidRPr="00756045" w:rsidRDefault="0091247B" w:rsidP="0091247B">
      <w:pPr>
        <w:spacing w:after="0" w:line="240" w:lineRule="auto"/>
        <w:jc w:val="both"/>
        <w:rPr>
          <w:rFonts w:ascii="Avenir Next" w:eastAsia="Times New Roman" w:hAnsi="Avenir Next" w:cs="Times New Roman"/>
          <w:sz w:val="24"/>
          <w:szCs w:val="24"/>
          <w:lang w:val="en-US" w:eastAsia="fr-CA"/>
        </w:rPr>
      </w:pPr>
    </w:p>
    <w:p w14:paraId="268AE33F" w14:textId="77777777" w:rsidR="0091247B" w:rsidRPr="00756045" w:rsidRDefault="0091247B" w:rsidP="0091247B">
      <w:pPr>
        <w:pStyle w:val="Paragraphedeliste"/>
        <w:numPr>
          <w:ilvl w:val="0"/>
          <w:numId w:val="1"/>
        </w:numPr>
        <w:spacing w:after="0" w:line="240" w:lineRule="auto"/>
        <w:jc w:val="both"/>
        <w:textAlignment w:val="baseline"/>
        <w:rPr>
          <w:rFonts w:ascii="Avenir Next" w:eastAsia="Times New Roman" w:hAnsi="Avenir Next" w:cs="Times New Roman"/>
          <w:b/>
          <w:bCs/>
          <w:color w:val="000000"/>
          <w:lang w:val="en-US" w:eastAsia="fr-CA"/>
        </w:rPr>
      </w:pPr>
      <w:r w:rsidRPr="00756045">
        <w:rPr>
          <w:rFonts w:ascii="Avenir Next" w:eastAsia="Times New Roman" w:hAnsi="Avenir Next" w:cs="Times New Roman"/>
          <w:b/>
          <w:bCs/>
          <w:color w:val="000000"/>
          <w:lang w:val="en-US" w:eastAsia="fr-CA"/>
        </w:rPr>
        <w:t>The day of the party</w:t>
      </w:r>
    </w:p>
    <w:p w14:paraId="393CA1E2"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Finish preparing the room (sparkling wine and hors d’oeuvres</w:t>
      </w:r>
      <w:proofErr w:type="gramStart"/>
      <w:r w:rsidRPr="00756045">
        <w:rPr>
          <w:rFonts w:ascii="Avenir Next" w:eastAsia="Times New Roman" w:hAnsi="Avenir Next" w:cs="Times New Roman"/>
          <w:color w:val="000000"/>
          <w:lang w:val="en-US" w:eastAsia="fr-CA"/>
        </w:rPr>
        <w:t>);</w:t>
      </w:r>
      <w:proofErr w:type="gramEnd"/>
    </w:p>
    <w:p w14:paraId="661B2534"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Prepare invoices / referral pads with contact information of the attendees to save </w:t>
      </w:r>
      <w:proofErr w:type="gramStart"/>
      <w:r w:rsidRPr="00756045">
        <w:rPr>
          <w:rFonts w:ascii="Avenir Next" w:eastAsia="Times New Roman" w:hAnsi="Avenir Next" w:cs="Times New Roman"/>
          <w:color w:val="000000"/>
          <w:lang w:val="en-US" w:eastAsia="fr-CA"/>
        </w:rPr>
        <w:t>time;</w:t>
      </w:r>
      <w:proofErr w:type="gramEnd"/>
    </w:p>
    <w:p w14:paraId="3A6F2E62"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Prepare documents (consent forms and updated price list</w:t>
      </w:r>
      <w:proofErr w:type="gramStart"/>
      <w:r w:rsidRPr="00756045">
        <w:rPr>
          <w:rFonts w:ascii="Avenir Next" w:eastAsia="Times New Roman" w:hAnsi="Avenir Next" w:cs="Times New Roman"/>
          <w:color w:val="000000"/>
          <w:lang w:val="en-US" w:eastAsia="fr-CA"/>
        </w:rPr>
        <w:t>);</w:t>
      </w:r>
      <w:proofErr w:type="gramEnd"/>
    </w:p>
    <w:p w14:paraId="56532E0E"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eastAsia="fr-CA"/>
        </w:rPr>
      </w:pPr>
      <w:r w:rsidRPr="00756045">
        <w:rPr>
          <w:rFonts w:ascii="Avenir Next" w:eastAsia="Times New Roman" w:hAnsi="Avenir Next" w:cs="Times New Roman"/>
          <w:color w:val="000000"/>
          <w:lang w:val="en-US" w:eastAsia="fr-CA"/>
        </w:rPr>
        <w:t xml:space="preserve">During the event, use Facebook Live, take </w:t>
      </w:r>
      <w:proofErr w:type="gramStart"/>
      <w:r w:rsidRPr="00756045">
        <w:rPr>
          <w:rFonts w:ascii="Avenir Next" w:eastAsia="Times New Roman" w:hAnsi="Avenir Next" w:cs="Times New Roman"/>
          <w:color w:val="000000"/>
          <w:lang w:val="en-US" w:eastAsia="fr-CA"/>
        </w:rPr>
        <w:t>photos</w:t>
      </w:r>
      <w:proofErr w:type="gramEnd"/>
      <w:r w:rsidRPr="00756045">
        <w:rPr>
          <w:rFonts w:ascii="Avenir Next" w:eastAsia="Times New Roman" w:hAnsi="Avenir Next" w:cs="Times New Roman"/>
          <w:color w:val="000000"/>
          <w:lang w:val="en-US" w:eastAsia="fr-CA"/>
        </w:rPr>
        <w:t xml:space="preserve"> and create Facebook or Instagram stories. </w:t>
      </w:r>
      <w:proofErr w:type="spellStart"/>
      <w:r w:rsidRPr="00756045">
        <w:rPr>
          <w:rFonts w:ascii="Avenir Next" w:eastAsia="Times New Roman" w:hAnsi="Avenir Next" w:cs="Times New Roman"/>
          <w:color w:val="000000"/>
          <w:lang w:eastAsia="fr-CA"/>
        </w:rPr>
        <w:t>Make</w:t>
      </w:r>
      <w:proofErr w:type="spellEnd"/>
      <w:r w:rsidRPr="00756045">
        <w:rPr>
          <w:rFonts w:ascii="Avenir Next" w:eastAsia="Times New Roman" w:hAnsi="Avenir Next" w:cs="Times New Roman"/>
          <w:color w:val="000000"/>
          <w:lang w:eastAsia="fr-CA"/>
        </w:rPr>
        <w:t xml:space="preserve"> </w:t>
      </w:r>
      <w:proofErr w:type="spellStart"/>
      <w:r w:rsidRPr="00756045">
        <w:rPr>
          <w:rFonts w:ascii="Avenir Next" w:eastAsia="Times New Roman" w:hAnsi="Avenir Next" w:cs="Times New Roman"/>
          <w:color w:val="000000"/>
          <w:lang w:eastAsia="fr-CA"/>
        </w:rPr>
        <w:t>it</w:t>
      </w:r>
      <w:proofErr w:type="spellEnd"/>
      <w:r w:rsidRPr="00756045">
        <w:rPr>
          <w:rFonts w:ascii="Avenir Next" w:eastAsia="Times New Roman" w:hAnsi="Avenir Next" w:cs="Times New Roman"/>
          <w:color w:val="000000"/>
          <w:lang w:eastAsia="fr-CA"/>
        </w:rPr>
        <w:t xml:space="preserve"> look like </w:t>
      </w:r>
      <w:proofErr w:type="spellStart"/>
      <w:r w:rsidRPr="00756045">
        <w:rPr>
          <w:rFonts w:ascii="Avenir Next" w:eastAsia="Times New Roman" w:hAnsi="Avenir Next" w:cs="Times New Roman"/>
          <w:color w:val="000000"/>
          <w:lang w:eastAsia="fr-CA"/>
        </w:rPr>
        <w:t>this</w:t>
      </w:r>
      <w:proofErr w:type="spellEnd"/>
      <w:r w:rsidRPr="00756045">
        <w:rPr>
          <w:rFonts w:ascii="Avenir Next" w:eastAsia="Times New Roman" w:hAnsi="Avenir Next" w:cs="Times New Roman"/>
          <w:color w:val="000000"/>
          <w:lang w:eastAsia="fr-CA"/>
        </w:rPr>
        <w:t xml:space="preserve"> </w:t>
      </w:r>
      <w:proofErr w:type="spellStart"/>
      <w:r w:rsidRPr="00756045">
        <w:rPr>
          <w:rFonts w:ascii="Avenir Next" w:eastAsia="Times New Roman" w:hAnsi="Avenir Next" w:cs="Times New Roman"/>
          <w:color w:val="000000"/>
          <w:lang w:eastAsia="fr-CA"/>
        </w:rPr>
        <w:t>event</w:t>
      </w:r>
      <w:proofErr w:type="spellEnd"/>
      <w:r w:rsidRPr="00756045">
        <w:rPr>
          <w:rFonts w:ascii="Avenir Next" w:eastAsia="Times New Roman" w:hAnsi="Avenir Next" w:cs="Times New Roman"/>
          <w:color w:val="000000"/>
          <w:lang w:eastAsia="fr-CA"/>
        </w:rPr>
        <w:t xml:space="preserve"> </w:t>
      </w:r>
      <w:proofErr w:type="spellStart"/>
      <w:r w:rsidRPr="00756045">
        <w:rPr>
          <w:rFonts w:ascii="Avenir Next" w:eastAsia="Times New Roman" w:hAnsi="Avenir Next" w:cs="Times New Roman"/>
          <w:color w:val="000000"/>
          <w:lang w:eastAsia="fr-CA"/>
        </w:rPr>
        <w:t>was</w:t>
      </w:r>
      <w:proofErr w:type="spellEnd"/>
      <w:r w:rsidRPr="00756045">
        <w:rPr>
          <w:rFonts w:ascii="Avenir Next" w:eastAsia="Times New Roman" w:hAnsi="Avenir Next" w:cs="Times New Roman"/>
          <w:color w:val="000000"/>
          <w:lang w:eastAsia="fr-CA"/>
        </w:rPr>
        <w:t xml:space="preserve"> a must!</w:t>
      </w:r>
    </w:p>
    <w:p w14:paraId="501AC1BA"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Give the date of your next </w:t>
      </w:r>
      <w:proofErr w:type="gramStart"/>
      <w:r w:rsidRPr="00756045">
        <w:rPr>
          <w:rFonts w:ascii="Avenir Next" w:eastAsia="Times New Roman" w:hAnsi="Avenir Next" w:cs="Times New Roman"/>
          <w:color w:val="000000"/>
          <w:lang w:val="en-US" w:eastAsia="fr-CA"/>
        </w:rPr>
        <w:t>event;</w:t>
      </w:r>
      <w:proofErr w:type="gramEnd"/>
    </w:p>
    <w:p w14:paraId="2D86D2F7"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Arial"/>
          <w:color w:val="0E101A"/>
          <w:lang w:val="en-US" w:eastAsia="fr-CA"/>
        </w:rPr>
        <w:t>Notify participants that you will announce the contest's winner the following day to motivate them to follow you and make customers who weren't there want to come to your next event.</w:t>
      </w:r>
    </w:p>
    <w:p w14:paraId="285811C4" w14:textId="77777777" w:rsidR="0091247B" w:rsidRPr="00756045" w:rsidRDefault="0091247B" w:rsidP="0091247B">
      <w:pPr>
        <w:spacing w:after="0" w:line="240" w:lineRule="auto"/>
        <w:jc w:val="both"/>
        <w:rPr>
          <w:rFonts w:ascii="Avenir Next" w:eastAsia="Times New Roman" w:hAnsi="Avenir Next" w:cs="Times New Roman"/>
          <w:sz w:val="24"/>
          <w:szCs w:val="24"/>
          <w:lang w:val="en-US" w:eastAsia="fr-CA"/>
        </w:rPr>
      </w:pPr>
    </w:p>
    <w:p w14:paraId="55AE6358" w14:textId="77777777" w:rsidR="0091247B" w:rsidRPr="00756045" w:rsidRDefault="0091247B" w:rsidP="0091247B">
      <w:pPr>
        <w:pStyle w:val="Paragraphedeliste"/>
        <w:numPr>
          <w:ilvl w:val="0"/>
          <w:numId w:val="1"/>
        </w:numPr>
        <w:spacing w:after="0" w:line="240" w:lineRule="auto"/>
        <w:jc w:val="both"/>
        <w:textAlignment w:val="baseline"/>
        <w:rPr>
          <w:rFonts w:ascii="Avenir Next" w:eastAsia="Times New Roman" w:hAnsi="Avenir Next" w:cs="Times New Roman"/>
          <w:b/>
          <w:bCs/>
          <w:color w:val="000000"/>
          <w:lang w:eastAsia="fr-CA"/>
        </w:rPr>
      </w:pPr>
      <w:r w:rsidRPr="00756045">
        <w:rPr>
          <w:rFonts w:ascii="Avenir Next" w:eastAsia="Times New Roman" w:hAnsi="Avenir Next" w:cs="Times New Roman"/>
          <w:b/>
          <w:bCs/>
          <w:color w:val="000000"/>
          <w:lang w:eastAsia="fr-CA"/>
        </w:rPr>
        <w:t xml:space="preserve">The </w:t>
      </w:r>
      <w:proofErr w:type="spellStart"/>
      <w:r w:rsidRPr="00756045">
        <w:rPr>
          <w:rFonts w:ascii="Avenir Next" w:eastAsia="Times New Roman" w:hAnsi="Avenir Next" w:cs="Times New Roman"/>
          <w:b/>
          <w:bCs/>
          <w:color w:val="000000"/>
          <w:lang w:eastAsia="fr-CA"/>
        </w:rPr>
        <w:t>next</w:t>
      </w:r>
      <w:proofErr w:type="spellEnd"/>
      <w:r w:rsidRPr="00756045">
        <w:rPr>
          <w:rFonts w:ascii="Avenir Next" w:eastAsia="Times New Roman" w:hAnsi="Avenir Next" w:cs="Times New Roman"/>
          <w:b/>
          <w:bCs/>
          <w:color w:val="000000"/>
          <w:lang w:eastAsia="fr-CA"/>
        </w:rPr>
        <w:t xml:space="preserve"> </w:t>
      </w:r>
      <w:proofErr w:type="spellStart"/>
      <w:r w:rsidRPr="00756045">
        <w:rPr>
          <w:rFonts w:ascii="Avenir Next" w:eastAsia="Times New Roman" w:hAnsi="Avenir Next" w:cs="Times New Roman"/>
          <w:b/>
          <w:bCs/>
          <w:color w:val="000000"/>
          <w:lang w:eastAsia="fr-CA"/>
        </w:rPr>
        <w:t>day</w:t>
      </w:r>
      <w:proofErr w:type="spellEnd"/>
    </w:p>
    <w:p w14:paraId="1E260A53"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 xml:space="preserve">Post photos on Facebook and </w:t>
      </w:r>
      <w:proofErr w:type="gramStart"/>
      <w:r w:rsidRPr="00756045">
        <w:rPr>
          <w:rFonts w:ascii="Avenir Next" w:eastAsia="Times New Roman" w:hAnsi="Avenir Next" w:cs="Times New Roman"/>
          <w:color w:val="000000"/>
          <w:lang w:val="en-US" w:eastAsia="fr-CA"/>
        </w:rPr>
        <w:t>Instagram;</w:t>
      </w:r>
      <w:proofErr w:type="gramEnd"/>
    </w:p>
    <w:p w14:paraId="3466E673"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Send your best photos to info@davincia.ca.</w:t>
      </w:r>
      <w:r>
        <w:rPr>
          <w:rFonts w:ascii="Avenir Next" w:eastAsia="Times New Roman" w:hAnsi="Avenir Next" w:cs="Times New Roman"/>
          <w:color w:val="000000"/>
          <w:lang w:val="en-US" w:eastAsia="fr-CA"/>
        </w:rPr>
        <w:t xml:space="preserve"> We will share them and tag </w:t>
      </w:r>
      <w:proofErr w:type="gramStart"/>
      <w:r>
        <w:rPr>
          <w:rFonts w:ascii="Avenir Next" w:eastAsia="Times New Roman" w:hAnsi="Avenir Next" w:cs="Times New Roman"/>
          <w:color w:val="000000"/>
          <w:lang w:val="en-US" w:eastAsia="fr-CA"/>
        </w:rPr>
        <w:t>you;</w:t>
      </w:r>
      <w:proofErr w:type="gramEnd"/>
    </w:p>
    <w:p w14:paraId="6AA38A83" w14:textId="77777777" w:rsidR="0091247B" w:rsidRPr="00756045"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Thank the attendees (email, phone, Facebook</w:t>
      </w:r>
      <w:proofErr w:type="gramStart"/>
      <w:r w:rsidRPr="00756045">
        <w:rPr>
          <w:rFonts w:ascii="Avenir Next" w:eastAsia="Times New Roman" w:hAnsi="Avenir Next" w:cs="Times New Roman"/>
          <w:color w:val="000000"/>
          <w:lang w:val="en-US" w:eastAsia="fr-CA"/>
        </w:rPr>
        <w:t>);</w:t>
      </w:r>
      <w:proofErr w:type="gramEnd"/>
    </w:p>
    <w:p w14:paraId="1F05C166" w14:textId="77777777" w:rsidR="0091247B" w:rsidRPr="00180B04" w:rsidRDefault="0091247B" w:rsidP="0091247B">
      <w:pPr>
        <w:pStyle w:val="Paragraphedeliste"/>
        <w:numPr>
          <w:ilvl w:val="1"/>
          <w:numId w:val="1"/>
        </w:numPr>
        <w:spacing w:after="0" w:line="240" w:lineRule="auto"/>
        <w:jc w:val="both"/>
        <w:textAlignment w:val="baseline"/>
        <w:rPr>
          <w:rFonts w:ascii="Avenir Next" w:eastAsia="Times New Roman" w:hAnsi="Avenir Next" w:cs="Times New Roman"/>
          <w:bCs/>
          <w:color w:val="000000"/>
          <w:lang w:val="en-US" w:eastAsia="fr-CA"/>
        </w:rPr>
      </w:pPr>
      <w:r w:rsidRPr="00756045">
        <w:rPr>
          <w:rFonts w:ascii="Avenir Next" w:eastAsia="Times New Roman" w:hAnsi="Avenir Next" w:cs="Times New Roman"/>
          <w:color w:val="000000"/>
          <w:lang w:val="en-US" w:eastAsia="fr-CA"/>
        </w:rPr>
        <w:t>If the results on the model are outstanding, post them on social media.</w:t>
      </w:r>
    </w:p>
    <w:p w14:paraId="3AD9188F" w14:textId="77777777" w:rsidR="0091247B" w:rsidRDefault="0091247B" w:rsidP="0091247B">
      <w:pPr>
        <w:spacing w:after="0" w:line="240" w:lineRule="auto"/>
        <w:jc w:val="both"/>
        <w:textAlignment w:val="baseline"/>
        <w:rPr>
          <w:rFonts w:ascii="Avenir Next" w:eastAsia="Times New Roman" w:hAnsi="Avenir Next" w:cs="Times New Roman"/>
          <w:b/>
          <w:color w:val="000000"/>
          <w:lang w:val="en-US" w:eastAsia="fr-CA"/>
        </w:rPr>
      </w:pPr>
      <w:r w:rsidRPr="00180B04">
        <w:rPr>
          <w:rFonts w:ascii="Avenir Next" w:eastAsia="Times New Roman" w:hAnsi="Avenir Next" w:cs="Times New Roman"/>
          <w:b/>
          <w:color w:val="000000"/>
          <w:lang w:val="en-US" w:eastAsia="fr-CA"/>
        </w:rPr>
        <w:t>5.One week after</w:t>
      </w:r>
    </w:p>
    <w:p w14:paraId="358FE9C3" w14:textId="77777777" w:rsidR="0091247B" w:rsidRPr="00180B04" w:rsidRDefault="0091247B" w:rsidP="0091247B">
      <w:pPr>
        <w:pStyle w:val="Paragraphedeliste"/>
        <w:numPr>
          <w:ilvl w:val="0"/>
          <w:numId w:val="6"/>
        </w:numPr>
        <w:spacing w:after="0" w:line="240" w:lineRule="auto"/>
        <w:jc w:val="both"/>
        <w:textAlignment w:val="baseline"/>
        <w:rPr>
          <w:rFonts w:ascii="Avenir Next" w:eastAsia="Times New Roman" w:hAnsi="Avenir Next" w:cs="Times New Roman"/>
          <w:bCs/>
          <w:color w:val="000000"/>
          <w:lang w:val="en-US" w:eastAsia="fr-CA"/>
        </w:rPr>
      </w:pPr>
      <w:r w:rsidRPr="00180B04">
        <w:rPr>
          <w:rFonts w:ascii="Avenir Next" w:eastAsia="Times New Roman" w:hAnsi="Avenir Next" w:cs="Times New Roman"/>
          <w:bCs/>
          <w:color w:val="000000"/>
          <w:lang w:val="en-US" w:eastAsia="fr-CA"/>
        </w:rPr>
        <w:t>Follow-up all customers who have not made a purchase (set up appointments and sell products)</w:t>
      </w:r>
    </w:p>
    <w:p w14:paraId="6D07A013" w14:textId="77777777" w:rsidR="0091247B" w:rsidRPr="00756045" w:rsidRDefault="0091247B" w:rsidP="0091247B">
      <w:pPr>
        <w:spacing w:line="240" w:lineRule="auto"/>
        <w:jc w:val="both"/>
        <w:rPr>
          <w:rFonts w:ascii="Avenir Next" w:hAnsi="Avenir Next"/>
          <w:lang w:val="en-US"/>
        </w:rPr>
      </w:pPr>
    </w:p>
    <w:p w14:paraId="5894E89F" w14:textId="77777777" w:rsidR="0091247B" w:rsidRPr="00756045" w:rsidRDefault="0091247B" w:rsidP="0091247B">
      <w:pPr>
        <w:spacing w:after="0" w:line="240" w:lineRule="auto"/>
        <w:jc w:val="both"/>
        <w:rPr>
          <w:rFonts w:ascii="Avenir Next" w:eastAsia="Times New Roman" w:hAnsi="Avenir Next" w:cs="Times New Roman"/>
          <w:sz w:val="24"/>
          <w:szCs w:val="24"/>
          <w:lang w:eastAsia="fr-CA"/>
        </w:rPr>
      </w:pPr>
      <w:proofErr w:type="spellStart"/>
      <w:r w:rsidRPr="00756045">
        <w:rPr>
          <w:rFonts w:ascii="Avenir Next" w:eastAsia="Times New Roman" w:hAnsi="Avenir Next" w:cs="Times New Roman"/>
          <w:b/>
          <w:bCs/>
          <w:color w:val="000000"/>
          <w:lang w:eastAsia="fr-CA"/>
        </w:rPr>
        <w:lastRenderedPageBreak/>
        <w:t>Davincia</w:t>
      </w:r>
      <w:proofErr w:type="spellEnd"/>
      <w:r w:rsidRPr="00756045">
        <w:rPr>
          <w:rFonts w:ascii="Avenir Next" w:eastAsia="Times New Roman" w:hAnsi="Avenir Next" w:cs="Times New Roman"/>
          <w:b/>
          <w:bCs/>
          <w:color w:val="000000"/>
          <w:lang w:eastAsia="fr-CA"/>
        </w:rPr>
        <w:t>®’s Contribution</w:t>
      </w:r>
    </w:p>
    <w:p w14:paraId="63ACEF01" w14:textId="77777777" w:rsidR="0091247B" w:rsidRPr="00756045" w:rsidRDefault="0091247B" w:rsidP="0091247B">
      <w:pPr>
        <w:numPr>
          <w:ilvl w:val="0"/>
          <w:numId w:val="2"/>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A 30-minute meeting with the head office to validate the preparation of your event (30 days before) and see how we can support your efforts to promote </w:t>
      </w:r>
      <w:proofErr w:type="spellStart"/>
      <w:r w:rsidRPr="00756045">
        <w:rPr>
          <w:rFonts w:ascii="Avenir Next" w:eastAsia="Times New Roman" w:hAnsi="Avenir Next" w:cs="Times New Roman"/>
          <w:color w:val="000000"/>
          <w:lang w:val="en-US" w:eastAsia="fr-CA"/>
        </w:rPr>
        <w:t>Davincia</w:t>
      </w:r>
      <w:proofErr w:type="spellEnd"/>
      <w:proofErr w:type="gramStart"/>
      <w:r w:rsidRPr="00756045">
        <w:rPr>
          <w:rFonts w:ascii="Avenir Next" w:eastAsia="Times New Roman" w:hAnsi="Avenir Next" w:cs="Times New Roman"/>
          <w:color w:val="000000"/>
          <w:lang w:val="en-US" w:eastAsia="fr-CA"/>
        </w:rPr>
        <w:t>®;</w:t>
      </w:r>
      <w:proofErr w:type="gramEnd"/>
    </w:p>
    <w:p w14:paraId="7C59F1FF" w14:textId="77777777" w:rsidR="0091247B" w:rsidRDefault="0091247B" w:rsidP="0091247B">
      <w:pPr>
        <w:numPr>
          <w:ilvl w:val="0"/>
          <w:numId w:val="2"/>
        </w:numPr>
        <w:spacing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Visual for online posts or printing (on the portal).</w:t>
      </w:r>
    </w:p>
    <w:p w14:paraId="21A5AE69" w14:textId="77777777" w:rsidR="0091247B" w:rsidRPr="00756045" w:rsidRDefault="0091247B" w:rsidP="0091247B">
      <w:pPr>
        <w:spacing w:after="0" w:line="240" w:lineRule="auto"/>
        <w:jc w:val="both"/>
        <w:textAlignment w:val="baseline"/>
        <w:rPr>
          <w:rFonts w:ascii="Avenir Next" w:eastAsia="Times New Roman" w:hAnsi="Avenir Next" w:cs="Times New Roman"/>
          <w:color w:val="000000"/>
          <w:lang w:val="en-US" w:eastAsia="fr-CA"/>
        </w:rPr>
      </w:pPr>
    </w:p>
    <w:p w14:paraId="6C20C5D6" w14:textId="77777777" w:rsidR="0091247B" w:rsidRPr="00756045" w:rsidRDefault="0091247B" w:rsidP="0091247B">
      <w:pPr>
        <w:spacing w:after="0" w:line="240" w:lineRule="auto"/>
        <w:jc w:val="both"/>
        <w:rPr>
          <w:rFonts w:ascii="Avenir Next" w:eastAsia="Times New Roman" w:hAnsi="Avenir Next" w:cs="Times New Roman"/>
          <w:sz w:val="24"/>
          <w:szCs w:val="24"/>
          <w:lang w:eastAsia="fr-CA"/>
        </w:rPr>
      </w:pPr>
      <w:proofErr w:type="spellStart"/>
      <w:r w:rsidRPr="00756045">
        <w:rPr>
          <w:rFonts w:ascii="Avenir Next" w:eastAsia="Times New Roman" w:hAnsi="Avenir Next" w:cs="Times New Roman"/>
          <w:b/>
          <w:bCs/>
          <w:color w:val="000000"/>
          <w:lang w:eastAsia="fr-CA"/>
        </w:rPr>
        <w:t>Institute’s</w:t>
      </w:r>
      <w:proofErr w:type="spellEnd"/>
      <w:r w:rsidRPr="00756045">
        <w:rPr>
          <w:rFonts w:ascii="Avenir Next" w:eastAsia="Times New Roman" w:hAnsi="Avenir Next" w:cs="Times New Roman"/>
          <w:b/>
          <w:bCs/>
          <w:color w:val="000000"/>
          <w:lang w:eastAsia="fr-CA"/>
        </w:rPr>
        <w:t xml:space="preserve"> contribution (</w:t>
      </w:r>
      <w:proofErr w:type="spellStart"/>
      <w:r w:rsidRPr="00756045">
        <w:rPr>
          <w:rFonts w:ascii="Avenir Next" w:eastAsia="Times New Roman" w:hAnsi="Avenir Next" w:cs="Times New Roman"/>
          <w:b/>
          <w:bCs/>
          <w:color w:val="000000"/>
          <w:lang w:eastAsia="fr-CA"/>
        </w:rPr>
        <w:t>example</w:t>
      </w:r>
      <w:proofErr w:type="spellEnd"/>
      <w:r w:rsidRPr="00756045">
        <w:rPr>
          <w:rFonts w:ascii="Avenir Next" w:eastAsia="Times New Roman" w:hAnsi="Avenir Next" w:cs="Times New Roman"/>
          <w:b/>
          <w:bCs/>
          <w:color w:val="000000"/>
          <w:lang w:eastAsia="fr-CA"/>
        </w:rPr>
        <w:t>)</w:t>
      </w:r>
    </w:p>
    <w:p w14:paraId="40529ED3" w14:textId="77777777" w:rsidR="0091247B" w:rsidRPr="00756045" w:rsidRDefault="0091247B" w:rsidP="0091247B">
      <w:pPr>
        <w:numPr>
          <w:ilvl w:val="0"/>
          <w:numId w:val="3"/>
        </w:numPr>
        <w:spacing w:line="240" w:lineRule="auto"/>
        <w:jc w:val="both"/>
        <w:textAlignment w:val="baseline"/>
        <w:rPr>
          <w:rFonts w:ascii="Avenir Next" w:eastAsia="Times New Roman" w:hAnsi="Avenir Next" w:cs="Times New Roman"/>
          <w:color w:val="000000"/>
          <w:lang w:eastAsia="fr-CA"/>
        </w:rPr>
      </w:pPr>
      <w:r w:rsidRPr="00756045">
        <w:rPr>
          <w:rFonts w:ascii="Avenir Next" w:eastAsia="Times New Roman" w:hAnsi="Avenir Next" w:cs="Times New Roman"/>
          <w:color w:val="000000"/>
          <w:lang w:eastAsia="fr-CA"/>
        </w:rPr>
        <w:t xml:space="preserve">Gifts </w:t>
      </w:r>
      <w:proofErr w:type="spellStart"/>
      <w:r w:rsidRPr="00756045">
        <w:rPr>
          <w:rFonts w:ascii="Avenir Next" w:eastAsia="Times New Roman" w:hAnsi="Avenir Next" w:cs="Times New Roman"/>
          <w:color w:val="000000"/>
          <w:lang w:eastAsia="fr-CA"/>
        </w:rPr>
        <w:t>with</w:t>
      </w:r>
      <w:proofErr w:type="spellEnd"/>
      <w:r w:rsidRPr="00756045">
        <w:rPr>
          <w:rFonts w:ascii="Avenir Next" w:eastAsia="Times New Roman" w:hAnsi="Avenir Next" w:cs="Times New Roman"/>
          <w:color w:val="000000"/>
          <w:lang w:eastAsia="fr-CA"/>
        </w:rPr>
        <w:t xml:space="preserve"> </w:t>
      </w:r>
      <w:proofErr w:type="spellStart"/>
      <w:r w:rsidRPr="00756045">
        <w:rPr>
          <w:rFonts w:ascii="Avenir Next" w:eastAsia="Times New Roman" w:hAnsi="Avenir Next" w:cs="Times New Roman"/>
          <w:color w:val="000000"/>
          <w:lang w:eastAsia="fr-CA"/>
        </w:rPr>
        <w:t>purchase</w:t>
      </w:r>
      <w:proofErr w:type="spellEnd"/>
      <w:r w:rsidRPr="00756045">
        <w:rPr>
          <w:rFonts w:ascii="Avenir Next" w:eastAsia="Times New Roman" w:hAnsi="Avenir Next" w:cs="Times New Roman"/>
          <w:color w:val="000000"/>
          <w:lang w:eastAsia="fr-CA"/>
        </w:rPr>
        <w:t>.</w:t>
      </w:r>
    </w:p>
    <w:p w14:paraId="3CA3D6B3" w14:textId="77777777" w:rsidR="0091247B" w:rsidRDefault="0091247B" w:rsidP="0091247B">
      <w:pPr>
        <w:spacing w:after="0" w:line="240" w:lineRule="auto"/>
        <w:jc w:val="both"/>
        <w:rPr>
          <w:rFonts w:ascii="Avenir Next" w:eastAsia="Times New Roman" w:hAnsi="Avenir Next" w:cs="Times New Roman"/>
          <w:b/>
          <w:bCs/>
          <w:color w:val="000000"/>
          <w:lang w:eastAsia="fr-CA"/>
        </w:rPr>
      </w:pPr>
    </w:p>
    <w:p w14:paraId="747066E4" w14:textId="77777777" w:rsidR="0091247B" w:rsidRPr="00756045" w:rsidRDefault="0091247B" w:rsidP="0091247B">
      <w:pPr>
        <w:spacing w:after="0" w:line="240" w:lineRule="auto"/>
        <w:jc w:val="both"/>
        <w:rPr>
          <w:rFonts w:ascii="Avenir Next" w:eastAsia="Times New Roman" w:hAnsi="Avenir Next" w:cs="Times New Roman"/>
          <w:sz w:val="24"/>
          <w:szCs w:val="24"/>
          <w:lang w:eastAsia="fr-CA"/>
        </w:rPr>
      </w:pPr>
      <w:r w:rsidRPr="00756045">
        <w:rPr>
          <w:rFonts w:ascii="Avenir Next" w:eastAsia="Times New Roman" w:hAnsi="Avenir Next" w:cs="Times New Roman"/>
          <w:b/>
          <w:bCs/>
          <w:color w:val="000000"/>
          <w:lang w:eastAsia="fr-CA"/>
        </w:rPr>
        <w:t>The formulas</w:t>
      </w:r>
    </w:p>
    <w:p w14:paraId="17283F2D" w14:textId="77777777" w:rsidR="0091247B" w:rsidRPr="00AD7C17" w:rsidRDefault="0091247B" w:rsidP="0091247B">
      <w:pPr>
        <w:numPr>
          <w:ilvl w:val="0"/>
          <w:numId w:val="4"/>
        </w:numPr>
        <w:spacing w:after="0" w:line="240" w:lineRule="auto"/>
        <w:textAlignment w:val="baseline"/>
        <w:rPr>
          <w:rFonts w:ascii="Avenir Next" w:eastAsia="Times New Roman" w:hAnsi="Avenir Next" w:cs="Times New Roman"/>
          <w:color w:val="000000"/>
          <w:u w:val="single"/>
          <w:lang w:eastAsia="fr-CA"/>
        </w:rPr>
      </w:pPr>
      <w:proofErr w:type="spellStart"/>
      <w:r w:rsidRPr="00AD7C17">
        <w:rPr>
          <w:rFonts w:ascii="Avenir Next" w:eastAsia="Times New Roman" w:hAnsi="Avenir Next" w:cs="Times New Roman"/>
          <w:color w:val="000000"/>
          <w:u w:val="single"/>
          <w:lang w:eastAsia="fr-CA"/>
        </w:rPr>
        <w:t>Demonstration</w:t>
      </w:r>
      <w:proofErr w:type="spellEnd"/>
      <w:r w:rsidRPr="00AD7C17">
        <w:rPr>
          <w:rFonts w:ascii="Avenir Next" w:eastAsia="Times New Roman" w:hAnsi="Avenir Next" w:cs="Times New Roman"/>
          <w:color w:val="000000"/>
          <w:u w:val="single"/>
          <w:lang w:eastAsia="fr-CA"/>
        </w:rPr>
        <w:t xml:space="preserve"> (information session);</w:t>
      </w:r>
    </w:p>
    <w:p w14:paraId="7E0C6F0B" w14:textId="77777777" w:rsidR="0091247B" w:rsidRPr="00AD7C17" w:rsidRDefault="0091247B" w:rsidP="0091247B">
      <w:pPr>
        <w:numPr>
          <w:ilvl w:val="0"/>
          <w:numId w:val="4"/>
        </w:numPr>
        <w:spacing w:after="0" w:line="240" w:lineRule="auto"/>
        <w:textAlignment w:val="baseline"/>
        <w:rPr>
          <w:rFonts w:ascii="Avenir Next" w:eastAsia="Times New Roman" w:hAnsi="Avenir Next" w:cs="Times New Roman"/>
          <w:color w:val="000000"/>
          <w:u w:val="single"/>
          <w:lang w:val="en-US" w:eastAsia="fr-CA"/>
        </w:rPr>
      </w:pPr>
      <w:r w:rsidRPr="00AD7C17">
        <w:rPr>
          <w:rFonts w:ascii="Avenir Next" w:eastAsia="Times New Roman" w:hAnsi="Avenir Next" w:cs="Times New Roman"/>
          <w:color w:val="000000"/>
          <w:u w:val="single"/>
          <w:lang w:val="en-US" w:eastAsia="fr-CA"/>
        </w:rPr>
        <w:t>Full treatment throughout the day ($</w:t>
      </w:r>
      <w:proofErr w:type="gramStart"/>
      <w:r w:rsidRPr="00AD7C17">
        <w:rPr>
          <w:rFonts w:ascii="Avenir Next" w:eastAsia="Times New Roman" w:hAnsi="Avenir Next" w:cs="Times New Roman"/>
          <w:color w:val="000000"/>
          <w:u w:val="single"/>
          <w:lang w:val="en-US" w:eastAsia="fr-CA"/>
        </w:rPr>
        <w:t>);</w:t>
      </w:r>
      <w:proofErr w:type="gramEnd"/>
    </w:p>
    <w:p w14:paraId="3E0D0710" w14:textId="77777777" w:rsidR="0091247B" w:rsidRPr="00AD7C17" w:rsidRDefault="0091247B" w:rsidP="0091247B">
      <w:pPr>
        <w:numPr>
          <w:ilvl w:val="0"/>
          <w:numId w:val="4"/>
        </w:numPr>
        <w:spacing w:after="0" w:line="240" w:lineRule="auto"/>
        <w:textAlignment w:val="baseline"/>
        <w:rPr>
          <w:rFonts w:ascii="Avenir Next" w:eastAsia="Times New Roman" w:hAnsi="Avenir Next" w:cs="Times New Roman"/>
          <w:color w:val="000000"/>
          <w:u w:val="single"/>
          <w:lang w:val="en-US" w:eastAsia="fr-CA"/>
        </w:rPr>
      </w:pPr>
      <w:r w:rsidRPr="00AD7C17">
        <w:rPr>
          <w:rFonts w:ascii="Avenir Next" w:eastAsia="Times New Roman" w:hAnsi="Avenir Next" w:cs="Times New Roman"/>
          <w:color w:val="000000"/>
          <w:u w:val="single"/>
          <w:lang w:val="en-US" w:eastAsia="fr-CA"/>
        </w:rPr>
        <w:t xml:space="preserve">Private group / special event / office </w:t>
      </w:r>
      <w:proofErr w:type="gramStart"/>
      <w:r w:rsidRPr="00AD7C17">
        <w:rPr>
          <w:rFonts w:ascii="Avenir Next" w:eastAsia="Times New Roman" w:hAnsi="Avenir Next" w:cs="Times New Roman"/>
          <w:color w:val="000000"/>
          <w:u w:val="single"/>
          <w:lang w:val="en-US" w:eastAsia="fr-CA"/>
        </w:rPr>
        <w:t>party;</w:t>
      </w:r>
      <w:proofErr w:type="gramEnd"/>
    </w:p>
    <w:p w14:paraId="14D4B347" w14:textId="77777777" w:rsidR="0091247B" w:rsidRPr="00AD7C17" w:rsidRDefault="0091247B" w:rsidP="0091247B">
      <w:pPr>
        <w:numPr>
          <w:ilvl w:val="0"/>
          <w:numId w:val="4"/>
        </w:numPr>
        <w:spacing w:after="0" w:line="240" w:lineRule="auto"/>
        <w:textAlignment w:val="baseline"/>
        <w:rPr>
          <w:rFonts w:ascii="Avenir Next" w:eastAsia="Times New Roman" w:hAnsi="Avenir Next" w:cs="Times New Roman"/>
          <w:color w:val="000000"/>
          <w:lang w:eastAsia="fr-CA"/>
        </w:rPr>
      </w:pPr>
      <w:r w:rsidRPr="00756045">
        <w:rPr>
          <w:rFonts w:ascii="Avenir Next" w:eastAsia="Times New Roman" w:hAnsi="Avenir Next" w:cs="Times New Roman"/>
          <w:color w:val="000000"/>
          <w:lang w:eastAsia="fr-CA"/>
        </w:rPr>
        <w:t>Cocktails et kiosks;</w:t>
      </w:r>
    </w:p>
    <w:p w14:paraId="3EEE62B1" w14:textId="77777777" w:rsidR="0091247B" w:rsidRPr="00756045" w:rsidRDefault="0091247B" w:rsidP="0091247B">
      <w:pPr>
        <w:numPr>
          <w:ilvl w:val="0"/>
          <w:numId w:val="4"/>
        </w:numPr>
        <w:spacing w:after="0" w:line="240" w:lineRule="auto"/>
        <w:textAlignment w:val="baseline"/>
        <w:rPr>
          <w:rFonts w:ascii="Avenir Next" w:eastAsia="Times New Roman" w:hAnsi="Avenir Next" w:cs="Times New Roman"/>
          <w:color w:val="000000"/>
          <w:lang w:eastAsia="fr-CA"/>
        </w:rPr>
      </w:pPr>
      <w:r w:rsidRPr="00756045">
        <w:rPr>
          <w:rFonts w:ascii="Avenir Next" w:eastAsia="Times New Roman" w:hAnsi="Avenir Next" w:cs="Times New Roman"/>
          <w:color w:val="000000"/>
          <w:lang w:eastAsia="fr-CA"/>
        </w:rPr>
        <w:t>Body (</w:t>
      </w:r>
      <w:proofErr w:type="spellStart"/>
      <w:r w:rsidRPr="00756045">
        <w:rPr>
          <w:rFonts w:ascii="Avenir Next" w:eastAsia="Times New Roman" w:hAnsi="Avenir Next" w:cs="Times New Roman"/>
          <w:color w:val="000000"/>
          <w:lang w:eastAsia="fr-CA"/>
        </w:rPr>
        <w:t>Silweta</w:t>
      </w:r>
      <w:proofErr w:type="spellEnd"/>
      <w:r w:rsidRPr="00756045">
        <w:rPr>
          <w:rFonts w:ascii="Avenir Next" w:eastAsia="Times New Roman" w:hAnsi="Avenir Next" w:cs="Times New Roman"/>
          <w:color w:val="000000"/>
          <w:lang w:eastAsia="fr-CA"/>
        </w:rPr>
        <w:t>™ Cure et Dolce™);</w:t>
      </w:r>
    </w:p>
    <w:p w14:paraId="5A4CE71B" w14:textId="77777777" w:rsidR="0091247B" w:rsidRPr="00756045" w:rsidRDefault="0091247B" w:rsidP="0091247B">
      <w:pPr>
        <w:numPr>
          <w:ilvl w:val="0"/>
          <w:numId w:val="4"/>
        </w:numPr>
        <w:spacing w:after="0" w:line="240" w:lineRule="auto"/>
        <w:textAlignment w:val="baseline"/>
        <w:rPr>
          <w:rFonts w:ascii="Avenir Next" w:eastAsia="Times New Roman" w:hAnsi="Avenir Next" w:cs="Times New Roman"/>
          <w:color w:val="000000"/>
          <w:lang w:eastAsia="fr-CA"/>
        </w:rPr>
      </w:pPr>
      <w:r w:rsidRPr="00756045">
        <w:rPr>
          <w:rFonts w:ascii="Avenir Next" w:eastAsia="Times New Roman" w:hAnsi="Avenir Next" w:cs="Times New Roman"/>
          <w:color w:val="000000"/>
          <w:lang w:eastAsia="fr-CA"/>
        </w:rPr>
        <w:t>Open house;</w:t>
      </w:r>
    </w:p>
    <w:p w14:paraId="534AE999" w14:textId="77777777" w:rsidR="0091247B" w:rsidRPr="00756045" w:rsidRDefault="0091247B" w:rsidP="0091247B">
      <w:pPr>
        <w:numPr>
          <w:ilvl w:val="0"/>
          <w:numId w:val="4"/>
        </w:numPr>
        <w:spacing w:line="240" w:lineRule="auto"/>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Zoom o</w:t>
      </w:r>
      <w:r>
        <w:rPr>
          <w:rFonts w:ascii="Avenir Next" w:eastAsia="Times New Roman" w:hAnsi="Avenir Next" w:cs="Times New Roman"/>
          <w:color w:val="000000"/>
          <w:lang w:val="en-US" w:eastAsia="fr-CA"/>
        </w:rPr>
        <w:t>r live events on social media.</w:t>
      </w:r>
      <w:r>
        <w:rPr>
          <w:rFonts w:ascii="Avenir Next" w:eastAsia="Times New Roman" w:hAnsi="Avenir Next" w:cs="Times New Roman"/>
          <w:color w:val="000000"/>
          <w:lang w:val="en-US" w:eastAsia="fr-CA"/>
        </w:rPr>
        <w:br/>
      </w:r>
    </w:p>
    <w:p w14:paraId="7BF076E8" w14:textId="77777777" w:rsidR="0091247B" w:rsidRPr="00756045" w:rsidRDefault="0091247B" w:rsidP="0091247B">
      <w:pPr>
        <w:spacing w:after="0" w:line="240" w:lineRule="auto"/>
        <w:jc w:val="both"/>
        <w:rPr>
          <w:rFonts w:ascii="Avenir Next" w:eastAsia="Times New Roman" w:hAnsi="Avenir Next" w:cs="Times New Roman"/>
          <w:sz w:val="24"/>
          <w:szCs w:val="24"/>
          <w:lang w:val="en-US" w:eastAsia="fr-CA"/>
        </w:rPr>
      </w:pPr>
      <w:r w:rsidRPr="00756045">
        <w:rPr>
          <w:rFonts w:ascii="Avenir Next" w:eastAsia="Times New Roman" w:hAnsi="Avenir Next" w:cs="Times New Roman"/>
          <w:b/>
          <w:bCs/>
          <w:color w:val="000000"/>
          <w:lang w:val="en-US" w:eastAsia="fr-CA"/>
        </w:rPr>
        <w:t>Tips and tricks for a profitable event</w:t>
      </w:r>
    </w:p>
    <w:p w14:paraId="530EAACD"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Target customers based on their buying </w:t>
      </w:r>
      <w:proofErr w:type="gramStart"/>
      <w:r w:rsidRPr="00756045">
        <w:rPr>
          <w:rFonts w:ascii="Avenir Next" w:eastAsia="Times New Roman" w:hAnsi="Avenir Next" w:cs="Times New Roman"/>
          <w:color w:val="000000"/>
          <w:lang w:val="en-US" w:eastAsia="fr-CA"/>
        </w:rPr>
        <w:t>potential;</w:t>
      </w:r>
      <w:proofErr w:type="gramEnd"/>
    </w:p>
    <w:p w14:paraId="74BB5283"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Charge $50 per person, refundable upon </w:t>
      </w:r>
      <w:proofErr w:type="gramStart"/>
      <w:r w:rsidRPr="00756045">
        <w:rPr>
          <w:rFonts w:ascii="Avenir Next" w:eastAsia="Times New Roman" w:hAnsi="Avenir Next" w:cs="Times New Roman"/>
          <w:color w:val="000000"/>
          <w:lang w:val="en-US" w:eastAsia="fr-CA"/>
        </w:rPr>
        <w:t>purchase;</w:t>
      </w:r>
      <w:proofErr w:type="gramEnd"/>
    </w:p>
    <w:p w14:paraId="515955D6"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Have products for sale </w:t>
      </w:r>
      <w:proofErr w:type="gramStart"/>
      <w:r w:rsidRPr="00756045">
        <w:rPr>
          <w:rFonts w:ascii="Avenir Next" w:eastAsia="Times New Roman" w:hAnsi="Avenir Next" w:cs="Times New Roman"/>
          <w:color w:val="000000"/>
          <w:lang w:val="en-US" w:eastAsia="fr-CA"/>
        </w:rPr>
        <w:t>on-site;</w:t>
      </w:r>
      <w:proofErr w:type="gramEnd"/>
    </w:p>
    <w:p w14:paraId="6B3EE275"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Have people try the Dolce™ exfoliator and cream and the breath freshener, and talk about the shower </w:t>
      </w:r>
      <w:proofErr w:type="gramStart"/>
      <w:r w:rsidRPr="00756045">
        <w:rPr>
          <w:rFonts w:ascii="Avenir Next" w:eastAsia="Times New Roman" w:hAnsi="Avenir Next" w:cs="Times New Roman"/>
          <w:color w:val="000000"/>
          <w:lang w:val="en-US" w:eastAsia="fr-CA"/>
        </w:rPr>
        <w:t>gel;</w:t>
      </w:r>
      <w:proofErr w:type="gramEnd"/>
    </w:p>
    <w:p w14:paraId="66829C09"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For every friend invited, attendees get an additional raffle coupon or product </w:t>
      </w:r>
      <w:proofErr w:type="gramStart"/>
      <w:r w:rsidRPr="00756045">
        <w:rPr>
          <w:rFonts w:ascii="Avenir Next" w:eastAsia="Times New Roman" w:hAnsi="Avenir Next" w:cs="Times New Roman"/>
          <w:color w:val="000000"/>
          <w:lang w:val="en-US" w:eastAsia="fr-CA"/>
        </w:rPr>
        <w:t>giveaway;</w:t>
      </w:r>
      <w:proofErr w:type="gramEnd"/>
    </w:p>
    <w:p w14:paraId="3BA8F716"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Have a special guest with you who is familiar with the line and is a seasoned </w:t>
      </w:r>
      <w:proofErr w:type="gramStart"/>
      <w:r w:rsidRPr="00756045">
        <w:rPr>
          <w:rFonts w:ascii="Avenir Next" w:eastAsia="Times New Roman" w:hAnsi="Avenir Next" w:cs="Times New Roman"/>
          <w:color w:val="000000"/>
          <w:lang w:val="en-US" w:eastAsia="fr-CA"/>
        </w:rPr>
        <w:t>customer;</w:t>
      </w:r>
      <w:proofErr w:type="gramEnd"/>
    </w:p>
    <w:p w14:paraId="5C1BDD75"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During the demonstration, have people try on the products as they are used in the treatment in order to involve the </w:t>
      </w:r>
      <w:proofErr w:type="gramStart"/>
      <w:r w:rsidRPr="00756045">
        <w:rPr>
          <w:rFonts w:ascii="Avenir Next" w:eastAsia="Times New Roman" w:hAnsi="Avenir Next" w:cs="Times New Roman"/>
          <w:color w:val="000000"/>
          <w:lang w:val="en-US" w:eastAsia="fr-CA"/>
        </w:rPr>
        <w:t>senses;</w:t>
      </w:r>
      <w:proofErr w:type="gramEnd"/>
    </w:p>
    <w:p w14:paraId="340BC2DF"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Make a sale with your best salesperson (the most knowledgeable on </w:t>
      </w:r>
      <w:proofErr w:type="spellStart"/>
      <w:r w:rsidRPr="00756045">
        <w:rPr>
          <w:rFonts w:ascii="Avenir Next" w:eastAsia="Times New Roman" w:hAnsi="Avenir Next" w:cs="Times New Roman"/>
          <w:color w:val="000000"/>
          <w:lang w:val="en-US" w:eastAsia="fr-CA"/>
        </w:rPr>
        <w:t>Davincia</w:t>
      </w:r>
      <w:proofErr w:type="spellEnd"/>
      <w:r w:rsidRPr="00756045">
        <w:rPr>
          <w:rFonts w:ascii="Avenir Next" w:eastAsia="Times New Roman" w:hAnsi="Avenir Next" w:cs="Times New Roman"/>
          <w:color w:val="000000"/>
          <w:lang w:val="en-US" w:eastAsia="fr-CA"/>
        </w:rPr>
        <w:t>® products</w:t>
      </w:r>
      <w:proofErr w:type="gramStart"/>
      <w:r w:rsidRPr="00756045">
        <w:rPr>
          <w:rFonts w:ascii="Avenir Next" w:eastAsia="Times New Roman" w:hAnsi="Avenir Next" w:cs="Times New Roman"/>
          <w:color w:val="000000"/>
          <w:lang w:val="en-US" w:eastAsia="fr-CA"/>
        </w:rPr>
        <w:t>);</w:t>
      </w:r>
      <w:proofErr w:type="gramEnd"/>
    </w:p>
    <w:p w14:paraId="423FB808"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During the demonstration evening, make sure to have the clients interact. Don’t stretch the treatment duration. Your event should last no longer than 1h30 + 30 min. of exchanges and </w:t>
      </w:r>
      <w:proofErr w:type="gramStart"/>
      <w:r w:rsidRPr="00756045">
        <w:rPr>
          <w:rFonts w:ascii="Avenir Next" w:eastAsia="Times New Roman" w:hAnsi="Avenir Next" w:cs="Times New Roman"/>
          <w:color w:val="000000"/>
          <w:lang w:val="en-US" w:eastAsia="fr-CA"/>
        </w:rPr>
        <w:t>sales;</w:t>
      </w:r>
      <w:proofErr w:type="gramEnd"/>
    </w:p>
    <w:p w14:paraId="2183EEA3"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eastAsia="fr-CA"/>
        </w:rPr>
      </w:pPr>
      <w:r w:rsidRPr="00756045">
        <w:rPr>
          <w:rFonts w:ascii="Avenir Next" w:eastAsia="Times New Roman" w:hAnsi="Avenir Next" w:cs="Times New Roman"/>
          <w:color w:val="000000"/>
          <w:lang w:val="en-US" w:eastAsia="fr-CA"/>
        </w:rPr>
        <w:t xml:space="preserve">Consider doing one or more Facebook lives and Instagram stories. </w:t>
      </w:r>
      <w:proofErr w:type="spellStart"/>
      <w:r w:rsidRPr="00756045">
        <w:rPr>
          <w:rFonts w:ascii="Avenir Next" w:eastAsia="Times New Roman" w:hAnsi="Avenir Next" w:cs="Times New Roman"/>
          <w:color w:val="000000"/>
          <w:lang w:eastAsia="fr-CA"/>
        </w:rPr>
        <w:t>Take</w:t>
      </w:r>
      <w:proofErr w:type="spellEnd"/>
      <w:r w:rsidRPr="00756045">
        <w:rPr>
          <w:rFonts w:ascii="Avenir Next" w:eastAsia="Times New Roman" w:hAnsi="Avenir Next" w:cs="Times New Roman"/>
          <w:color w:val="000000"/>
          <w:lang w:eastAsia="fr-CA"/>
        </w:rPr>
        <w:t xml:space="preserve"> </w:t>
      </w:r>
      <w:proofErr w:type="spellStart"/>
      <w:r w:rsidRPr="00756045">
        <w:rPr>
          <w:rFonts w:ascii="Avenir Next" w:eastAsia="Times New Roman" w:hAnsi="Avenir Next" w:cs="Times New Roman"/>
          <w:color w:val="000000"/>
          <w:lang w:eastAsia="fr-CA"/>
        </w:rPr>
        <w:t>pictures</w:t>
      </w:r>
      <w:proofErr w:type="spellEnd"/>
      <w:r w:rsidRPr="00756045">
        <w:rPr>
          <w:rFonts w:ascii="Avenir Next" w:eastAsia="Times New Roman" w:hAnsi="Avenir Next" w:cs="Times New Roman"/>
          <w:color w:val="000000"/>
          <w:lang w:eastAsia="fr-CA"/>
        </w:rPr>
        <w:t>!</w:t>
      </w:r>
    </w:p>
    <w:p w14:paraId="5D66B3FC"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Seek sponsorship from local businesses (strategic alliance</w:t>
      </w:r>
      <w:proofErr w:type="gramStart"/>
      <w:r w:rsidRPr="00756045">
        <w:rPr>
          <w:rFonts w:ascii="Avenir Next" w:eastAsia="Times New Roman" w:hAnsi="Avenir Next" w:cs="Times New Roman"/>
          <w:color w:val="000000"/>
          <w:lang w:val="en-US" w:eastAsia="fr-CA"/>
        </w:rPr>
        <w:t>);</w:t>
      </w:r>
      <w:proofErr w:type="gramEnd"/>
    </w:p>
    <w:p w14:paraId="4813C368" w14:textId="77777777" w:rsidR="0091247B" w:rsidRPr="00756045" w:rsidRDefault="0091247B" w:rsidP="0091247B">
      <w:pPr>
        <w:numPr>
          <w:ilvl w:val="0"/>
          <w:numId w:val="5"/>
        </w:numPr>
        <w:spacing w:after="0" w:line="240" w:lineRule="auto"/>
        <w:jc w:val="both"/>
        <w:textAlignment w:val="baseline"/>
        <w:rPr>
          <w:rFonts w:ascii="Avenir Next" w:eastAsia="Times New Roman" w:hAnsi="Avenir Next" w:cs="Times New Roman"/>
          <w:color w:val="000000"/>
          <w:lang w:val="en-US" w:eastAsia="fr-CA"/>
        </w:rPr>
      </w:pPr>
      <w:r w:rsidRPr="00756045">
        <w:rPr>
          <w:rFonts w:ascii="Avenir Next" w:eastAsia="Times New Roman" w:hAnsi="Avenir Next" w:cs="Times New Roman"/>
          <w:color w:val="000000"/>
          <w:lang w:val="en-US" w:eastAsia="fr-CA"/>
        </w:rPr>
        <w:t xml:space="preserve">If it's a body event, you can provide the attendees with a large tub filled with water and have them try the products in order of use: Dolce™ foot scrub and </w:t>
      </w:r>
      <w:proofErr w:type="spellStart"/>
      <w:r w:rsidRPr="00756045">
        <w:rPr>
          <w:rFonts w:ascii="Avenir Next" w:eastAsia="Times New Roman" w:hAnsi="Avenir Next" w:cs="Times New Roman"/>
          <w:color w:val="000000"/>
          <w:lang w:val="en-US" w:eastAsia="fr-CA"/>
        </w:rPr>
        <w:t>Silweta</w:t>
      </w:r>
      <w:proofErr w:type="spellEnd"/>
      <w:r w:rsidRPr="00756045">
        <w:rPr>
          <w:rFonts w:ascii="Avenir Next" w:eastAsia="Times New Roman" w:hAnsi="Avenir Next" w:cs="Times New Roman"/>
          <w:color w:val="000000"/>
          <w:lang w:val="en-US" w:eastAsia="fr-CA"/>
        </w:rPr>
        <w:t>™ calf scrub, and then the other products. They will feel the benefits instantly! Charge $ deductible from their purchases!</w:t>
      </w:r>
    </w:p>
    <w:p w14:paraId="7A18F9F5" w14:textId="77777777" w:rsidR="00D93B23" w:rsidRDefault="00D93B23"/>
    <w:sectPr w:rsidR="00D93B23">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90FA" w14:textId="77777777" w:rsidR="0091247B" w:rsidRDefault="0091247B" w:rsidP="0091247B">
      <w:pPr>
        <w:spacing w:after="0" w:line="240" w:lineRule="auto"/>
      </w:pPr>
      <w:r>
        <w:separator/>
      </w:r>
    </w:p>
  </w:endnote>
  <w:endnote w:type="continuationSeparator" w:id="0">
    <w:p w14:paraId="69D5317B" w14:textId="77777777" w:rsidR="0091247B" w:rsidRDefault="0091247B" w:rsidP="0091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95C7" w14:textId="25C94716" w:rsidR="0091247B" w:rsidRDefault="0091247B" w:rsidP="0091247B">
    <w:pPr>
      <w:pStyle w:val="Pieddepage"/>
      <w:jc w:val="right"/>
    </w:pPr>
    <w:r>
      <w:t>JUNE 2023</w:t>
    </w:r>
  </w:p>
  <w:p w14:paraId="2B3B3CE1" w14:textId="77777777" w:rsidR="0091247B" w:rsidRDefault="009124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BC33" w14:textId="77777777" w:rsidR="0091247B" w:rsidRDefault="0091247B" w:rsidP="0091247B">
      <w:pPr>
        <w:spacing w:after="0" w:line="240" w:lineRule="auto"/>
      </w:pPr>
      <w:r>
        <w:separator/>
      </w:r>
    </w:p>
  </w:footnote>
  <w:footnote w:type="continuationSeparator" w:id="0">
    <w:p w14:paraId="0448A845" w14:textId="77777777" w:rsidR="0091247B" w:rsidRDefault="0091247B" w:rsidP="0091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5C20" w14:textId="1EB8EB36" w:rsidR="0091247B" w:rsidRDefault="0091247B">
    <w:pPr>
      <w:pStyle w:val="En-tte"/>
    </w:pPr>
    <w:r>
      <w:rPr>
        <w:noProof/>
        <w:lang w:val="en-US"/>
      </w:rPr>
      <w:drawing>
        <wp:inline distT="0" distB="0" distL="0" distR="0" wp14:anchorId="372426B9" wp14:editId="00EE5237">
          <wp:extent cx="1537335" cy="15864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
                    <a:extLst>
                      <a:ext uri="{28A0092B-C50C-407E-A947-70E740481C1C}">
                        <a14:useLocalDpi xmlns:a14="http://schemas.microsoft.com/office/drawing/2010/main" val="0"/>
                      </a:ext>
                    </a:extLst>
                  </a:blip>
                  <a:stretch>
                    <a:fillRect/>
                  </a:stretch>
                </pic:blipFill>
                <pic:spPr>
                  <a:xfrm>
                    <a:off x="0" y="0"/>
                    <a:ext cx="1549469" cy="159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7E1F"/>
    <w:multiLevelType w:val="multilevel"/>
    <w:tmpl w:val="67D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A2C68"/>
    <w:multiLevelType w:val="multilevel"/>
    <w:tmpl w:val="83AA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24A40"/>
    <w:multiLevelType w:val="hybridMultilevel"/>
    <w:tmpl w:val="84B4759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E4A25FF"/>
    <w:multiLevelType w:val="multilevel"/>
    <w:tmpl w:val="CD76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B63FF"/>
    <w:multiLevelType w:val="multilevel"/>
    <w:tmpl w:val="BEC0683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96F5CC5"/>
    <w:multiLevelType w:val="multilevel"/>
    <w:tmpl w:val="60B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190553">
    <w:abstractNumId w:val="4"/>
  </w:num>
  <w:num w:numId="2" w16cid:durableId="234823037">
    <w:abstractNumId w:val="1"/>
  </w:num>
  <w:num w:numId="3" w16cid:durableId="2012021324">
    <w:abstractNumId w:val="3"/>
  </w:num>
  <w:num w:numId="4" w16cid:durableId="1126194881">
    <w:abstractNumId w:val="5"/>
  </w:num>
  <w:num w:numId="5" w16cid:durableId="1519082827">
    <w:abstractNumId w:val="0"/>
  </w:num>
  <w:num w:numId="6" w16cid:durableId="1467359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7B"/>
    <w:rsid w:val="00510867"/>
    <w:rsid w:val="0091247B"/>
    <w:rsid w:val="00BF3DF7"/>
    <w:rsid w:val="00D93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6F3D"/>
  <w15:chartTrackingRefBased/>
  <w15:docId w15:val="{5AB57830-3CEC-41B2-BDF5-68F69249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7B"/>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247B"/>
    <w:pPr>
      <w:tabs>
        <w:tab w:val="center" w:pos="4320"/>
        <w:tab w:val="right" w:pos="8640"/>
      </w:tabs>
      <w:spacing w:after="0" w:line="240" w:lineRule="auto"/>
    </w:pPr>
  </w:style>
  <w:style w:type="character" w:customStyle="1" w:styleId="En-tteCar">
    <w:name w:val="En-tête Car"/>
    <w:basedOn w:val="Policepardfaut"/>
    <w:link w:val="En-tte"/>
    <w:uiPriority w:val="99"/>
    <w:rsid w:val="0091247B"/>
  </w:style>
  <w:style w:type="paragraph" w:styleId="Pieddepage">
    <w:name w:val="footer"/>
    <w:basedOn w:val="Normal"/>
    <w:link w:val="PieddepageCar"/>
    <w:uiPriority w:val="99"/>
    <w:unhideWhenUsed/>
    <w:rsid w:val="0091247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247B"/>
  </w:style>
  <w:style w:type="paragraph" w:styleId="Paragraphedeliste">
    <w:name w:val="List Paragraph"/>
    <w:basedOn w:val="Normal"/>
    <w:uiPriority w:val="1"/>
    <w:qFormat/>
    <w:rsid w:val="00912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BE9CC85D9B54A9E39714D4979C3A2" ma:contentTypeVersion="18" ma:contentTypeDescription="Crée un document." ma:contentTypeScope="" ma:versionID="956efb88656b86834866262a59df7d56">
  <xsd:schema xmlns:xsd="http://www.w3.org/2001/XMLSchema" xmlns:xs="http://www.w3.org/2001/XMLSchema" xmlns:p="http://schemas.microsoft.com/office/2006/metadata/properties" xmlns:ns2="f9c42a6b-4929-47d0-9205-778e150b9b8c" xmlns:ns3="3696dde3-4159-4e30-84b1-51390de08552" targetNamespace="http://schemas.microsoft.com/office/2006/metadata/properties" ma:root="true" ma:fieldsID="fc5668f3a495ab0ed89bd64e10426666" ns2:_="" ns3:_="">
    <xsd:import namespace="f9c42a6b-4929-47d0-9205-778e150b9b8c"/>
    <xsd:import namespace="3696dde3-4159-4e30-84b1-51390de08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2a6b-4929-47d0-9205-778e150b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0b1cec6-9937-4f8c-b1a0-21ba6f197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96dde3-4159-4e30-84b1-51390de0855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50bb7ee-1e78-4b45-9ba4-ef0c1baa02d1}" ma:internalName="TaxCatchAll" ma:showField="CatchAllData" ma:web="3696dde3-4159-4e30-84b1-51390de08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96dde3-4159-4e30-84b1-51390de08552" xsi:nil="true"/>
    <lcf76f155ced4ddcb4097134ff3c332f xmlns="f9c42a6b-4929-47d0-9205-778e150b9b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F68754-EEA4-424E-9C15-81FB1B34C9CD}"/>
</file>

<file path=customXml/itemProps2.xml><?xml version="1.0" encoding="utf-8"?>
<ds:datastoreItem xmlns:ds="http://schemas.openxmlformats.org/officeDocument/2006/customXml" ds:itemID="{F2331B79-5CBB-4595-A1EE-23298ABC70C0}"/>
</file>

<file path=customXml/itemProps3.xml><?xml version="1.0" encoding="utf-8"?>
<ds:datastoreItem xmlns:ds="http://schemas.openxmlformats.org/officeDocument/2006/customXml" ds:itemID="{B8A07333-2142-476E-A47B-DA9091914356}"/>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3163</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2023-06-26T15:24:00Z</dcterms:created>
  <dcterms:modified xsi:type="dcterms:W3CDTF">2023-06-26T15:25:00Z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0x01010088ABE9CC85D9B54A9E39714D4979C3A2</vt:lpwstr>
  </property>
</Properties>
</file>